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7B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0C70F3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C70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Ndaan</w:t>
      </w:r>
      <w:proofErr w:type="spellEnd"/>
      <w:r w:rsidRPr="000C70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C70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0C70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C70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Srnecux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C70F3" w:rsidRPr="000C70F3" w:rsidRDefault="000C70F3" w:rsidP="000C70F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mesa, ye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qnbsiyaq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qmuyux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mspatun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mspatun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qnyexan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meeyah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mkala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Mrengo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mdudul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“Nita,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di!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Pgdiyan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mesa.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smnegul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mdudul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 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0C70F3" w:rsidRPr="000C70F3" w:rsidRDefault="000C70F3" w:rsidP="000C70F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kbeyax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mkkesa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htiyun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gemuk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bsawan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Pgdiyan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mbeyax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Dehuk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mspatun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mspatun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qnyexan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msange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qmuyux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Mtara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seelih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ttikuh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Rnecux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mpprengo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mdudul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pqluli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Rnecux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Rnecux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mesa.</w:t>
      </w:r>
    </w:p>
    <w:p w:rsidR="000C70F3" w:rsidRPr="000C70F3" w:rsidRDefault="000C70F3" w:rsidP="000C70F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Rnecux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sqada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ssiyo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seelih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ttikuh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Rnecux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nana. “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Meekan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Pgdiyan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di?” mesa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gmao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weewa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mbtunux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ratang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gidi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pdagic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plpilan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briku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pcequl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nduyung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weewa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thawak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pnqapah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plpilan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bbatu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qmuru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qwarux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Rnecux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ckceka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Rnecux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di.</w:t>
      </w:r>
    </w:p>
    <w:p w:rsidR="000C70F3" w:rsidRPr="000C70F3" w:rsidRDefault="000C70F3" w:rsidP="000C70F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Kndalax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weewa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Dmeeda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Pgdiyan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Wada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qqtaan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weewa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 </w:t>
      </w:r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Uxe beyo ini qtai de, mbahang hrenang mesa, “Wuq! Wuq! Wuq!” Tmubu tubu. Kndudul biciq bhangun hrenang tubu de, kiya kndudul meelih ka qsiya Rnecux duri di.</w:t>
      </w:r>
    </w:p>
    <w:p w:rsidR="00F37D77" w:rsidRPr="00E518E2" w:rsidRDefault="000C70F3" w:rsidP="002A2CCC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“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Mpkuudus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di!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nana” mesa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rmengo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Meeyah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kbberih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hntiyan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gemuk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bsawan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dmengu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knkana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dngeyan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Slingun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“Wada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hmuwa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msbleyaq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ha?”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Cmiyuk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Meeyah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Rnecux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tuubung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hntiyan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gemuk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bsawan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bungan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Rnecux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r w:rsidRPr="000C70F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Wada so nii ndaan na kari pnsltudan  Srnecux nii.</w:t>
      </w:r>
    </w:p>
    <w:p w:rsidR="00F97902" w:rsidRPr="00F97902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F9790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7B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C70F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C70F3">
        <w:rPr>
          <w:rFonts w:ascii="Times New Roman" w:eastAsia="標楷體" w:hAnsi="Times New Roman"/>
          <w:color w:val="212529"/>
          <w:kern w:val="0"/>
          <w:sz w:val="40"/>
          <w:szCs w:val="32"/>
        </w:rPr>
        <w:t>洪水的故事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C70F3" w:rsidRPr="000C70F3" w:rsidRDefault="000C70F3" w:rsidP="000C70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相傳以前連續下著大雨。族人們留下行動不便的老人及</w:t>
      </w:r>
      <w:proofErr w:type="gramStart"/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地瓜涼盤</w:t>
      </w:r>
      <w:proofErr w:type="gramEnd"/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，其他人則往</w:t>
      </w:r>
      <w:proofErr w:type="spellStart"/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Pgdiyan</w:t>
      </w:r>
      <w:proofErr w:type="spellEnd"/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山避難。族人等不到溪水退去，頭目和部落長者討論，將一對男女長者丟入洪水中，洪水沒有退去</w:t>
      </w:r>
      <w:r w:rsidR="0099156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，再</w:t>
      </w:r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挑選一對年輕男女穿上傳統</w:t>
      </w:r>
      <w:r w:rsidR="0099156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服飾</w:t>
      </w:r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，將他們放入洪水，</w:t>
      </w:r>
      <w:r w:rsidR="006B689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他們漸漸</w:t>
      </w:r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消失水面，洪水也漸漸退去。</w:t>
      </w:r>
    </w:p>
    <w:p w:rsidR="000C70F3" w:rsidRPr="000C70F3" w:rsidRDefault="000C70F3" w:rsidP="000C70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族人回到故鄉，尋找那位被留下來的老人。看見他正在烤火和燻魚，旁邊有很多</w:t>
      </w:r>
      <w:proofErr w:type="gramStart"/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燻</w:t>
      </w:r>
      <w:proofErr w:type="gramEnd"/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乾的魚，族人好奇的問：「如何平安？」老人說</w:t>
      </w:r>
      <w:r w:rsidR="0099156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：</w:t>
      </w:r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「</w:t>
      </w:r>
      <w:bookmarkStart w:id="0" w:name="_GoBack"/>
      <w:bookmarkEnd w:id="0"/>
      <w:r w:rsidRPr="000C70F3">
        <w:rPr>
          <w:rFonts w:ascii="Times New Roman" w:eastAsia="標楷體" w:hAnsi="Times New Roman" w:cs="Times New Roman"/>
          <w:color w:val="000000"/>
          <w:sz w:val="32"/>
          <w:szCs w:val="32"/>
        </w:rPr>
        <w:t>我用地瓜涼盤當船浮著，才活下來」。</w:t>
      </w:r>
    </w:p>
    <w:p w:rsidR="00D7658A" w:rsidRPr="000C70F3" w:rsidRDefault="00D7658A" w:rsidP="000C70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0C70F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C70F3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92464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B6744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7E22"/>
    <w:rsid w:val="004A2D32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1C25"/>
    <w:rsid w:val="0069556F"/>
    <w:rsid w:val="006B689B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4C5D"/>
    <w:rsid w:val="008E7BE0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83F62"/>
    <w:rsid w:val="009862F7"/>
    <w:rsid w:val="0099156F"/>
    <w:rsid w:val="009C376D"/>
    <w:rsid w:val="009D212A"/>
    <w:rsid w:val="009D38F2"/>
    <w:rsid w:val="009E2743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209B8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658A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518E2"/>
    <w:rsid w:val="00E91D8F"/>
    <w:rsid w:val="00EC0D33"/>
    <w:rsid w:val="00EE356A"/>
    <w:rsid w:val="00F228E3"/>
    <w:rsid w:val="00F337BE"/>
    <w:rsid w:val="00F33D07"/>
    <w:rsid w:val="00F3599D"/>
    <w:rsid w:val="00F37D77"/>
    <w:rsid w:val="00F97902"/>
    <w:rsid w:val="00F97EE6"/>
    <w:rsid w:val="00FD5870"/>
    <w:rsid w:val="00FD6A9A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2FD2DB5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EF16D-2A60-44A6-B97E-D20419EC2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2025-06-04T08:37:00Z</dcterms:created>
  <dcterms:modified xsi:type="dcterms:W3CDTF">2025-06-04T08:45:00Z</dcterms:modified>
</cp:coreProperties>
</file>