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24E4" w:rsidRPr="00CB24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6610A" w:rsidRPr="000661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6D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6002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41A88" w:rsidRPr="00D41A88" w:rsidRDefault="005216DB" w:rsidP="00D41A8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yaba</w:t>
      </w:r>
      <w:proofErr w:type="spellEnd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strahu</w:t>
      </w:r>
      <w:proofErr w:type="spellEnd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misu</w:t>
      </w:r>
      <w:proofErr w:type="spellEnd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216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16DB" w:rsidRPr="005216DB" w:rsidRDefault="005216DB" w:rsidP="005216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bba’un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smhung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gram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tiyalagay</w:t>
      </w:r>
      <w:proofErr w:type="spellEnd"/>
      <w:proofErr w:type="gram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ptyagun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pi… ”,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16DB" w:rsidRPr="005216DB" w:rsidRDefault="005216DB" w:rsidP="005216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tmtuli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minyasa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sinlwan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tsehu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tmr’iyas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tmrgyax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hbangan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</w:t>
      </w:r>
    </w:p>
    <w:p w:rsidR="005216DB" w:rsidRPr="005216DB" w:rsidRDefault="005216DB" w:rsidP="005216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tsasi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m’walax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mtyuwaw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minnaziy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ma;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ps’ya’ih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5216DB" w:rsidRPr="005216DB" w:rsidRDefault="005216DB" w:rsidP="005216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ma?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brwan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ksyuk</w:t>
      </w:r>
      <w:proofErr w:type="spellEnd"/>
      <w:proofErr w:type="gram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bbi’an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kinsyuk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s’pila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ttuxun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pila,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…, ’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216DB" w:rsidRPr="005216DB" w:rsidRDefault="005216DB" w:rsidP="005216DB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ma?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kinttuxan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ginnalu</w:t>
      </w:r>
      <w:proofErr w:type="spellEnd"/>
      <w:proofErr w:type="gram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pi?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glwanan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proofErr w:type="gram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hinkngyan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sininlungan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5216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ma!</w:t>
      </w:r>
    </w:p>
    <w:p w:rsidR="004F6AC7" w:rsidRPr="005216DB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F6AC7" w:rsidRP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4F6AC7" w:rsidRPr="004F6AC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24E4" w:rsidRPr="00CB24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6610A" w:rsidRPr="000661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6D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216D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16DB">
        <w:rPr>
          <w:rFonts w:ascii="Times New Roman" w:eastAsia="標楷體" w:hAnsi="Times New Roman"/>
          <w:color w:val="212529"/>
          <w:kern w:val="0"/>
          <w:sz w:val="40"/>
          <w:szCs w:val="32"/>
        </w:rPr>
        <w:t>老爸，我以你為榮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B52730" w:rsidRDefault="005216DB" w:rsidP="005216D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216DB">
        <w:rPr>
          <w:rFonts w:ascii="Times New Roman" w:eastAsia="標楷體" w:hAnsi="Times New Roman" w:cs="Times New Roman"/>
          <w:color w:val="000000"/>
          <w:sz w:val="32"/>
          <w:szCs w:val="32"/>
        </w:rPr>
        <w:t>我心疼老爸工作二十幾年以來，為部落、家人的付出！我們家有一個大銀行，專門儲存「愛」。你給媽媽的愛，給我們的愛，存放在「心」的銀行。你在人生競賽場上得到的經驗，潛移默化給我們的寬容、忍耐和處世的智慧，並不是存款簿上幾個零可以比擬的！</w:t>
      </w:r>
      <w:bookmarkStart w:id="0" w:name="_GoBack"/>
      <w:bookmarkEnd w:id="0"/>
    </w:p>
    <w:sectPr w:rsidR="00BA7D41" w:rsidRPr="00B5273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610A"/>
    <w:rsid w:val="000804F6"/>
    <w:rsid w:val="000A6DD9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0BCF"/>
    <w:rsid w:val="00154A18"/>
    <w:rsid w:val="0016241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29D2"/>
    <w:rsid w:val="00220156"/>
    <w:rsid w:val="00233791"/>
    <w:rsid w:val="002352BC"/>
    <w:rsid w:val="00235DD5"/>
    <w:rsid w:val="002867E8"/>
    <w:rsid w:val="00290B49"/>
    <w:rsid w:val="002C4B52"/>
    <w:rsid w:val="002E0006"/>
    <w:rsid w:val="002F4488"/>
    <w:rsid w:val="00305D8A"/>
    <w:rsid w:val="00331ECA"/>
    <w:rsid w:val="00352325"/>
    <w:rsid w:val="00370880"/>
    <w:rsid w:val="0039287C"/>
    <w:rsid w:val="003B5AC7"/>
    <w:rsid w:val="003E527C"/>
    <w:rsid w:val="003F0BAC"/>
    <w:rsid w:val="003F5CB0"/>
    <w:rsid w:val="004017EB"/>
    <w:rsid w:val="00424526"/>
    <w:rsid w:val="00435A7A"/>
    <w:rsid w:val="00487E22"/>
    <w:rsid w:val="00494B5E"/>
    <w:rsid w:val="00496BAD"/>
    <w:rsid w:val="004C5ECF"/>
    <w:rsid w:val="004E3505"/>
    <w:rsid w:val="004F6AC7"/>
    <w:rsid w:val="005216DB"/>
    <w:rsid w:val="00547E0F"/>
    <w:rsid w:val="005578A8"/>
    <w:rsid w:val="00570E8E"/>
    <w:rsid w:val="005A5770"/>
    <w:rsid w:val="005D6257"/>
    <w:rsid w:val="005F23AD"/>
    <w:rsid w:val="005F62E9"/>
    <w:rsid w:val="00600217"/>
    <w:rsid w:val="006218D0"/>
    <w:rsid w:val="00657A5D"/>
    <w:rsid w:val="00684ADD"/>
    <w:rsid w:val="0069556F"/>
    <w:rsid w:val="006F1E33"/>
    <w:rsid w:val="00720A47"/>
    <w:rsid w:val="00725814"/>
    <w:rsid w:val="007373CB"/>
    <w:rsid w:val="00766F51"/>
    <w:rsid w:val="007B53C5"/>
    <w:rsid w:val="007B5F7C"/>
    <w:rsid w:val="007E05EE"/>
    <w:rsid w:val="00804A0C"/>
    <w:rsid w:val="008065DD"/>
    <w:rsid w:val="00824962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42B2"/>
    <w:rsid w:val="00977C0C"/>
    <w:rsid w:val="00983F62"/>
    <w:rsid w:val="009862F7"/>
    <w:rsid w:val="009A2718"/>
    <w:rsid w:val="009B3B66"/>
    <w:rsid w:val="009C376D"/>
    <w:rsid w:val="009D212A"/>
    <w:rsid w:val="009D38F2"/>
    <w:rsid w:val="009E659E"/>
    <w:rsid w:val="009F0793"/>
    <w:rsid w:val="00A32CCB"/>
    <w:rsid w:val="00A57978"/>
    <w:rsid w:val="00A64AA4"/>
    <w:rsid w:val="00A66D78"/>
    <w:rsid w:val="00A72533"/>
    <w:rsid w:val="00A92999"/>
    <w:rsid w:val="00AA065F"/>
    <w:rsid w:val="00AC0A2D"/>
    <w:rsid w:val="00AD01D7"/>
    <w:rsid w:val="00AE2A9D"/>
    <w:rsid w:val="00B44EB1"/>
    <w:rsid w:val="00B52730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34070"/>
    <w:rsid w:val="00C37470"/>
    <w:rsid w:val="00CB24E4"/>
    <w:rsid w:val="00CB2541"/>
    <w:rsid w:val="00CF1FAE"/>
    <w:rsid w:val="00D176A6"/>
    <w:rsid w:val="00D256B6"/>
    <w:rsid w:val="00D41A88"/>
    <w:rsid w:val="00D4507B"/>
    <w:rsid w:val="00D679BB"/>
    <w:rsid w:val="00D73710"/>
    <w:rsid w:val="00D8373D"/>
    <w:rsid w:val="00D976B7"/>
    <w:rsid w:val="00DB1B06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6212"/>
    <w:rsid w:val="00F337BE"/>
    <w:rsid w:val="00F33D07"/>
    <w:rsid w:val="00F3599D"/>
    <w:rsid w:val="00F9660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2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8E879-4DF9-42EF-A253-CC4E6028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2025-05-27T08:58:00Z</dcterms:created>
  <dcterms:modified xsi:type="dcterms:W3CDTF">2025-05-27T08:59:00Z</dcterms:modified>
</cp:coreProperties>
</file>